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880" w:rsidRDefault="00AA4C68">
      <w:pPr>
        <w:tabs>
          <w:tab w:val="left" w:pos="0"/>
        </w:tabs>
        <w:ind w:right="30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036"/>
        <w:gridCol w:w="1036"/>
        <w:gridCol w:w="1077"/>
        <w:gridCol w:w="1022"/>
      </w:tblGrid>
      <w:tr w:rsidR="00FF5880">
        <w:trPr>
          <w:jc w:val="right"/>
        </w:trPr>
        <w:tc>
          <w:tcPr>
            <w:tcW w:w="41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880" w:rsidRDefault="00AA4C6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电力职工技术成果奖</w:t>
            </w:r>
          </w:p>
        </w:tc>
      </w:tr>
      <w:tr w:rsidR="00FF5880">
        <w:trPr>
          <w:trHeight w:val="606"/>
          <w:jc w:val="right"/>
        </w:trPr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880" w:rsidRDefault="00AA4C6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年度</w:t>
            </w: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880" w:rsidRDefault="00AA4C6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</w:t>
            </w:r>
            <w:r>
              <w:rPr>
                <w:rFonts w:ascii="仿宋_GB2312" w:eastAsia="仿宋_GB2312" w:hint="eastAsia"/>
                <w:sz w:val="32"/>
                <w:szCs w:val="32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880" w:rsidRDefault="00AA4C6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编号</w:t>
            </w:r>
          </w:p>
        </w:tc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880" w:rsidRDefault="00FF5880">
            <w:pPr>
              <w:jc w:val="center"/>
              <w:rPr>
                <w:rFonts w:ascii="仿宋_GB2312" w:eastAsia="仿宋_GB2312"/>
                <w:sz w:val="44"/>
              </w:rPr>
            </w:pPr>
          </w:p>
        </w:tc>
      </w:tr>
    </w:tbl>
    <w:p w:rsidR="00FF5880" w:rsidRDefault="00AA4C68"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内蒙古自治区</w:t>
      </w:r>
      <w:r>
        <w:rPr>
          <w:rFonts w:ascii="方正小标宋简体" w:eastAsia="方正小标宋简体" w:hint="eastAsia"/>
          <w:sz w:val="44"/>
          <w:szCs w:val="44"/>
        </w:rPr>
        <w:t>电力职工技术成果奖申报表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0"/>
        <w:gridCol w:w="1260"/>
        <w:gridCol w:w="1800"/>
        <w:gridCol w:w="900"/>
        <w:gridCol w:w="1596"/>
        <w:gridCol w:w="925"/>
        <w:gridCol w:w="1415"/>
      </w:tblGrid>
      <w:tr w:rsidR="00FF5880">
        <w:trPr>
          <w:trHeight w:val="551"/>
          <w:jc w:val="center"/>
        </w:trPr>
        <w:tc>
          <w:tcPr>
            <w:tcW w:w="1800" w:type="dxa"/>
          </w:tcPr>
          <w:p w:rsidR="00FF5880" w:rsidRDefault="00AA4C68">
            <w:pPr>
              <w:spacing w:line="6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7896" w:type="dxa"/>
            <w:gridSpan w:val="6"/>
          </w:tcPr>
          <w:p w:rsidR="00FF5880" w:rsidRDefault="00FF5880">
            <w:pPr>
              <w:spacing w:line="6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F5880">
        <w:trPr>
          <w:trHeight w:val="680"/>
          <w:jc w:val="center"/>
        </w:trPr>
        <w:tc>
          <w:tcPr>
            <w:tcW w:w="1800" w:type="dxa"/>
          </w:tcPr>
          <w:p w:rsidR="00FF5880" w:rsidRDefault="00AA4C68">
            <w:pPr>
              <w:spacing w:line="6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申报单位</w:t>
            </w:r>
          </w:p>
        </w:tc>
        <w:tc>
          <w:tcPr>
            <w:tcW w:w="7896" w:type="dxa"/>
            <w:gridSpan w:val="6"/>
          </w:tcPr>
          <w:p w:rsidR="00FF5880" w:rsidRDefault="00FF5880">
            <w:pPr>
              <w:spacing w:line="6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F5880">
        <w:trPr>
          <w:trHeight w:val="680"/>
          <w:jc w:val="center"/>
        </w:trPr>
        <w:tc>
          <w:tcPr>
            <w:tcW w:w="1800" w:type="dxa"/>
          </w:tcPr>
          <w:p w:rsidR="00FF5880" w:rsidRDefault="00AA4C68">
            <w:pPr>
              <w:spacing w:line="6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所属集团</w:t>
            </w:r>
          </w:p>
        </w:tc>
        <w:tc>
          <w:tcPr>
            <w:tcW w:w="7896" w:type="dxa"/>
            <w:gridSpan w:val="6"/>
          </w:tcPr>
          <w:p w:rsidR="00FF5880" w:rsidRDefault="00FF5880">
            <w:pPr>
              <w:spacing w:line="6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F5880">
        <w:trPr>
          <w:trHeight w:val="680"/>
          <w:jc w:val="center"/>
        </w:trPr>
        <w:tc>
          <w:tcPr>
            <w:tcW w:w="1800" w:type="dxa"/>
          </w:tcPr>
          <w:p w:rsidR="00FF5880" w:rsidRDefault="00AA4C68">
            <w:pPr>
              <w:spacing w:line="6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地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址</w:t>
            </w:r>
          </w:p>
        </w:tc>
        <w:tc>
          <w:tcPr>
            <w:tcW w:w="5556" w:type="dxa"/>
            <w:gridSpan w:val="4"/>
          </w:tcPr>
          <w:p w:rsidR="00FF5880" w:rsidRDefault="00FF5880">
            <w:pPr>
              <w:spacing w:line="6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5" w:type="dxa"/>
          </w:tcPr>
          <w:p w:rsidR="00FF5880" w:rsidRDefault="00AA4C68">
            <w:pPr>
              <w:spacing w:line="6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邮编</w:t>
            </w:r>
          </w:p>
        </w:tc>
        <w:tc>
          <w:tcPr>
            <w:tcW w:w="1415" w:type="dxa"/>
          </w:tcPr>
          <w:p w:rsidR="00FF5880" w:rsidRDefault="00FF5880">
            <w:pPr>
              <w:spacing w:line="6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F5880">
        <w:trPr>
          <w:trHeight w:val="680"/>
          <w:jc w:val="center"/>
        </w:trPr>
        <w:tc>
          <w:tcPr>
            <w:tcW w:w="1800" w:type="dxa"/>
          </w:tcPr>
          <w:p w:rsidR="00FF5880" w:rsidRDefault="00AA4C68">
            <w:pPr>
              <w:spacing w:line="6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成果分类</w:t>
            </w:r>
          </w:p>
        </w:tc>
        <w:tc>
          <w:tcPr>
            <w:tcW w:w="7896" w:type="dxa"/>
            <w:gridSpan w:val="6"/>
          </w:tcPr>
          <w:p w:rsidR="00FF5880" w:rsidRDefault="00AA4C68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电网：输电□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变电□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配电□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用电□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调度□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其他□</w:t>
            </w:r>
          </w:p>
          <w:p w:rsidR="00FF5880" w:rsidRDefault="00AA4C68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电源：（一）火电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锅炉□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汽机□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电气一次□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电气二次□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热工□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燃料□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环化□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其他□</w:t>
            </w:r>
          </w:p>
          <w:p w:rsidR="00FF5880" w:rsidRDefault="00AA4C68">
            <w:pPr>
              <w:spacing w:line="360" w:lineRule="exact"/>
              <w:ind w:firstLineChars="300" w:firstLine="63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（二）风电□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（三）水电□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（四）核电□</w:t>
            </w:r>
            <w:r>
              <w:rPr>
                <w:rFonts w:ascii="仿宋_GB2312" w:eastAsia="仿宋_GB2312" w:hint="eastAsia"/>
                <w:szCs w:val="21"/>
              </w:rPr>
              <w:t xml:space="preserve">   (</w:t>
            </w:r>
            <w:r>
              <w:rPr>
                <w:rFonts w:ascii="仿宋_GB2312" w:eastAsia="仿宋_GB2312" w:hint="eastAsia"/>
                <w:szCs w:val="21"/>
              </w:rPr>
              <w:t>五</w:t>
            </w:r>
            <w:r>
              <w:rPr>
                <w:rFonts w:ascii="仿宋_GB2312" w:eastAsia="仿宋_GB2312" w:hint="eastAsia"/>
                <w:szCs w:val="21"/>
              </w:rPr>
              <w:t>)</w:t>
            </w:r>
            <w:r>
              <w:rPr>
                <w:rFonts w:ascii="仿宋_GB2312" w:eastAsia="仿宋_GB2312" w:hint="eastAsia"/>
                <w:szCs w:val="21"/>
              </w:rPr>
              <w:t>光伏□</w:t>
            </w:r>
          </w:p>
          <w:p w:rsidR="00FF5880" w:rsidRDefault="00AA4C68">
            <w:pPr>
              <w:spacing w:line="36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Cs w:val="21"/>
              </w:rPr>
              <w:t>职业卫生类：□</w:t>
            </w:r>
          </w:p>
        </w:tc>
      </w:tr>
      <w:tr w:rsidR="00FF5880">
        <w:trPr>
          <w:trHeight w:val="680"/>
          <w:jc w:val="center"/>
        </w:trPr>
        <w:tc>
          <w:tcPr>
            <w:tcW w:w="1800" w:type="dxa"/>
            <w:vMerge w:val="restart"/>
          </w:tcPr>
          <w:p w:rsidR="00FF5880" w:rsidRDefault="00FF5880">
            <w:pPr>
              <w:spacing w:line="6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F5880" w:rsidRDefault="00AA4C68">
            <w:pPr>
              <w:spacing w:line="6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系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</w:tc>
        <w:tc>
          <w:tcPr>
            <w:tcW w:w="1260" w:type="dxa"/>
          </w:tcPr>
          <w:p w:rsidR="00FF5880" w:rsidRDefault="00AA4C68">
            <w:pPr>
              <w:spacing w:line="6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800" w:type="dxa"/>
          </w:tcPr>
          <w:p w:rsidR="00FF5880" w:rsidRDefault="00FF5880">
            <w:pPr>
              <w:spacing w:line="6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</w:tcPr>
          <w:p w:rsidR="00FF5880" w:rsidRDefault="00AA4C68">
            <w:pPr>
              <w:spacing w:line="6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部门</w:t>
            </w:r>
          </w:p>
        </w:tc>
        <w:tc>
          <w:tcPr>
            <w:tcW w:w="1596" w:type="dxa"/>
          </w:tcPr>
          <w:p w:rsidR="00FF5880" w:rsidRDefault="00FF5880">
            <w:pPr>
              <w:spacing w:line="6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5" w:type="dxa"/>
          </w:tcPr>
          <w:p w:rsidR="00FF5880" w:rsidRDefault="00AA4C68">
            <w:pPr>
              <w:spacing w:line="6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1415" w:type="dxa"/>
          </w:tcPr>
          <w:p w:rsidR="00FF5880" w:rsidRDefault="00FF5880">
            <w:pPr>
              <w:spacing w:line="6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F5880">
        <w:trPr>
          <w:trHeight w:val="680"/>
          <w:jc w:val="center"/>
        </w:trPr>
        <w:tc>
          <w:tcPr>
            <w:tcW w:w="1800" w:type="dxa"/>
            <w:vMerge/>
          </w:tcPr>
          <w:p w:rsidR="00FF5880" w:rsidRDefault="00FF5880">
            <w:pPr>
              <w:spacing w:line="6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</w:tcPr>
          <w:p w:rsidR="00FF5880" w:rsidRDefault="00AA4C68">
            <w:pPr>
              <w:spacing w:line="6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1800" w:type="dxa"/>
          </w:tcPr>
          <w:p w:rsidR="00FF5880" w:rsidRDefault="00FF5880">
            <w:pPr>
              <w:spacing w:line="6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</w:tcPr>
          <w:p w:rsidR="00FF5880" w:rsidRDefault="00AA4C68">
            <w:pPr>
              <w:spacing w:line="6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传真</w:t>
            </w:r>
          </w:p>
        </w:tc>
        <w:tc>
          <w:tcPr>
            <w:tcW w:w="1596" w:type="dxa"/>
          </w:tcPr>
          <w:p w:rsidR="00FF5880" w:rsidRDefault="00FF5880">
            <w:pPr>
              <w:spacing w:line="6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5" w:type="dxa"/>
          </w:tcPr>
          <w:p w:rsidR="00FF5880" w:rsidRDefault="00AA4C68">
            <w:pPr>
              <w:spacing w:line="6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1415" w:type="dxa"/>
          </w:tcPr>
          <w:p w:rsidR="00FF5880" w:rsidRDefault="00FF5880">
            <w:pPr>
              <w:spacing w:line="6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F5880">
        <w:trPr>
          <w:trHeight w:val="680"/>
          <w:jc w:val="center"/>
        </w:trPr>
        <w:tc>
          <w:tcPr>
            <w:tcW w:w="1800" w:type="dxa"/>
            <w:vMerge/>
          </w:tcPr>
          <w:p w:rsidR="00FF5880" w:rsidRDefault="00FF5880">
            <w:pPr>
              <w:spacing w:line="6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</w:tcPr>
          <w:p w:rsidR="00FF5880" w:rsidRDefault="00AA4C68">
            <w:pPr>
              <w:spacing w:line="6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邮箱</w:t>
            </w:r>
          </w:p>
        </w:tc>
        <w:tc>
          <w:tcPr>
            <w:tcW w:w="6636" w:type="dxa"/>
            <w:gridSpan w:val="5"/>
          </w:tcPr>
          <w:p w:rsidR="00FF5880" w:rsidRDefault="00FF5880">
            <w:pPr>
              <w:spacing w:line="6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F5880">
        <w:trPr>
          <w:trHeight w:val="680"/>
          <w:jc w:val="center"/>
        </w:trPr>
        <w:tc>
          <w:tcPr>
            <w:tcW w:w="1800" w:type="dxa"/>
            <w:vMerge w:val="restart"/>
          </w:tcPr>
          <w:p w:rsidR="00FF5880" w:rsidRDefault="00FF5880">
            <w:pPr>
              <w:spacing w:line="6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F5880" w:rsidRDefault="00AA4C68">
            <w:pPr>
              <w:spacing w:line="6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第一完成人</w:t>
            </w:r>
          </w:p>
        </w:tc>
        <w:tc>
          <w:tcPr>
            <w:tcW w:w="1260" w:type="dxa"/>
          </w:tcPr>
          <w:p w:rsidR="00FF5880" w:rsidRDefault="00AA4C68">
            <w:pPr>
              <w:spacing w:line="6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800" w:type="dxa"/>
          </w:tcPr>
          <w:p w:rsidR="00FF5880" w:rsidRDefault="00FF5880">
            <w:pPr>
              <w:spacing w:line="6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</w:tcPr>
          <w:p w:rsidR="00FF5880" w:rsidRDefault="00AA4C68">
            <w:pPr>
              <w:spacing w:line="6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部门</w:t>
            </w:r>
          </w:p>
        </w:tc>
        <w:tc>
          <w:tcPr>
            <w:tcW w:w="1596" w:type="dxa"/>
          </w:tcPr>
          <w:p w:rsidR="00FF5880" w:rsidRDefault="00FF5880">
            <w:pPr>
              <w:spacing w:line="6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5" w:type="dxa"/>
          </w:tcPr>
          <w:p w:rsidR="00FF5880" w:rsidRDefault="00AA4C68">
            <w:pPr>
              <w:spacing w:line="6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1415" w:type="dxa"/>
          </w:tcPr>
          <w:p w:rsidR="00FF5880" w:rsidRDefault="00FF5880">
            <w:pPr>
              <w:spacing w:line="6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F5880">
        <w:trPr>
          <w:trHeight w:val="680"/>
          <w:jc w:val="center"/>
        </w:trPr>
        <w:tc>
          <w:tcPr>
            <w:tcW w:w="1800" w:type="dxa"/>
            <w:vMerge/>
          </w:tcPr>
          <w:p w:rsidR="00FF5880" w:rsidRDefault="00FF5880">
            <w:pPr>
              <w:spacing w:line="6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</w:tcPr>
          <w:p w:rsidR="00FF5880" w:rsidRDefault="00AA4C68">
            <w:pPr>
              <w:spacing w:line="6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1800" w:type="dxa"/>
          </w:tcPr>
          <w:p w:rsidR="00FF5880" w:rsidRDefault="00FF5880">
            <w:pPr>
              <w:spacing w:line="6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</w:tcPr>
          <w:p w:rsidR="00FF5880" w:rsidRDefault="00AA4C68">
            <w:pPr>
              <w:spacing w:line="6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传真</w:t>
            </w:r>
          </w:p>
        </w:tc>
        <w:tc>
          <w:tcPr>
            <w:tcW w:w="1596" w:type="dxa"/>
          </w:tcPr>
          <w:p w:rsidR="00FF5880" w:rsidRDefault="00FF5880">
            <w:pPr>
              <w:spacing w:line="6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5" w:type="dxa"/>
          </w:tcPr>
          <w:p w:rsidR="00FF5880" w:rsidRDefault="00AA4C68">
            <w:pPr>
              <w:spacing w:line="6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1415" w:type="dxa"/>
          </w:tcPr>
          <w:p w:rsidR="00FF5880" w:rsidRDefault="00FF5880">
            <w:pPr>
              <w:spacing w:line="6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F5880">
        <w:trPr>
          <w:trHeight w:val="680"/>
          <w:jc w:val="center"/>
        </w:trPr>
        <w:tc>
          <w:tcPr>
            <w:tcW w:w="1800" w:type="dxa"/>
            <w:vMerge/>
          </w:tcPr>
          <w:p w:rsidR="00FF5880" w:rsidRDefault="00FF5880">
            <w:pPr>
              <w:spacing w:line="6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</w:tcPr>
          <w:p w:rsidR="00FF5880" w:rsidRDefault="00AA4C68">
            <w:pPr>
              <w:spacing w:line="6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邮箱</w:t>
            </w:r>
          </w:p>
        </w:tc>
        <w:tc>
          <w:tcPr>
            <w:tcW w:w="6636" w:type="dxa"/>
            <w:gridSpan w:val="5"/>
          </w:tcPr>
          <w:p w:rsidR="00FF5880" w:rsidRDefault="00FF5880">
            <w:pPr>
              <w:spacing w:line="6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F5880">
        <w:trPr>
          <w:trHeight w:val="680"/>
          <w:jc w:val="center"/>
        </w:trPr>
        <w:tc>
          <w:tcPr>
            <w:tcW w:w="1800" w:type="dxa"/>
          </w:tcPr>
          <w:p w:rsidR="00FF5880" w:rsidRDefault="00AA4C68">
            <w:pPr>
              <w:spacing w:line="6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其他完成人</w:t>
            </w:r>
          </w:p>
        </w:tc>
        <w:tc>
          <w:tcPr>
            <w:tcW w:w="1260" w:type="dxa"/>
          </w:tcPr>
          <w:p w:rsidR="00FF5880" w:rsidRDefault="00AA4C68">
            <w:pPr>
              <w:spacing w:line="6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6636" w:type="dxa"/>
            <w:gridSpan w:val="5"/>
          </w:tcPr>
          <w:p w:rsidR="00FF5880" w:rsidRDefault="00FF5880">
            <w:pPr>
              <w:spacing w:line="6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F5880" w:rsidRDefault="00AA4C68">
      <w:pPr>
        <w:ind w:firstLineChars="200" w:firstLine="640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eastAsia="黑体" w:hint="eastAsia"/>
          <w:sz w:val="32"/>
        </w:rPr>
        <w:lastRenderedPageBreak/>
        <w:t>一、项目针对问题现状（成果产生背景）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60"/>
      </w:tblGrid>
      <w:tr w:rsidR="00FF5880">
        <w:trPr>
          <w:trHeight w:val="13071"/>
          <w:jc w:val="center"/>
        </w:trPr>
        <w:tc>
          <w:tcPr>
            <w:tcW w:w="9060" w:type="dxa"/>
          </w:tcPr>
          <w:p w:rsidR="00FF5880" w:rsidRDefault="00AA4C68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（限</w:t>
            </w:r>
            <w:r>
              <w:rPr>
                <w:rFonts w:ascii="仿宋_GB2312" w:eastAsia="仿宋_GB2312" w:hint="eastAsia"/>
                <w:sz w:val="32"/>
              </w:rPr>
              <w:t>500</w:t>
            </w:r>
            <w:r>
              <w:rPr>
                <w:rFonts w:ascii="仿宋_GB2312" w:eastAsia="仿宋_GB2312" w:hint="eastAsia"/>
                <w:sz w:val="32"/>
              </w:rPr>
              <w:t>字概括，可借助图片阐述）</w:t>
            </w:r>
          </w:p>
        </w:tc>
      </w:tr>
    </w:tbl>
    <w:p w:rsidR="00FF5880" w:rsidRDefault="00AA4C68">
      <w:pPr>
        <w:ind w:firstLineChars="200" w:firstLine="640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二、项目原理说明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60"/>
      </w:tblGrid>
      <w:tr w:rsidR="00FF5880">
        <w:trPr>
          <w:trHeight w:val="13071"/>
        </w:trPr>
        <w:tc>
          <w:tcPr>
            <w:tcW w:w="9060" w:type="dxa"/>
          </w:tcPr>
          <w:p w:rsidR="00FF5880" w:rsidRDefault="00AA4C68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（限</w:t>
            </w:r>
            <w:r>
              <w:rPr>
                <w:rFonts w:ascii="仿宋_GB2312" w:eastAsia="仿宋_GB2312" w:hint="eastAsia"/>
                <w:sz w:val="32"/>
              </w:rPr>
              <w:t>800</w:t>
            </w:r>
            <w:r>
              <w:rPr>
                <w:rFonts w:ascii="仿宋_GB2312" w:eastAsia="仿宋_GB2312" w:hint="eastAsia"/>
                <w:sz w:val="32"/>
              </w:rPr>
              <w:t>字概括，可借助图片阐述）</w:t>
            </w:r>
          </w:p>
        </w:tc>
      </w:tr>
    </w:tbl>
    <w:p w:rsidR="00FF5880" w:rsidRDefault="00AA4C68">
      <w:pPr>
        <w:ind w:firstLineChars="200" w:firstLine="640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三、项目实施效果说明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60"/>
      </w:tblGrid>
      <w:tr w:rsidR="00FF5880">
        <w:trPr>
          <w:trHeight w:val="13072"/>
        </w:trPr>
        <w:tc>
          <w:tcPr>
            <w:tcW w:w="9060" w:type="dxa"/>
          </w:tcPr>
          <w:p w:rsidR="00FF5880" w:rsidRDefault="00AA4C68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（限</w:t>
            </w:r>
            <w:r>
              <w:rPr>
                <w:rFonts w:ascii="仿宋_GB2312" w:eastAsia="仿宋_GB2312" w:hint="eastAsia"/>
                <w:sz w:val="32"/>
              </w:rPr>
              <w:t>500</w:t>
            </w:r>
            <w:r>
              <w:rPr>
                <w:rFonts w:ascii="仿宋_GB2312" w:eastAsia="仿宋_GB2312" w:hint="eastAsia"/>
                <w:sz w:val="32"/>
              </w:rPr>
              <w:t>字概括，项目的经济效益需数据量化）</w:t>
            </w:r>
          </w:p>
        </w:tc>
      </w:tr>
    </w:tbl>
    <w:p w:rsidR="00FF5880" w:rsidRDefault="00AA4C68">
      <w:pPr>
        <w:ind w:firstLineChars="200" w:firstLine="640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四、项目推广前景描述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60"/>
      </w:tblGrid>
      <w:tr w:rsidR="00FF5880">
        <w:trPr>
          <w:trHeight w:val="2948"/>
        </w:trPr>
        <w:tc>
          <w:tcPr>
            <w:tcW w:w="9060" w:type="dxa"/>
          </w:tcPr>
          <w:p w:rsidR="00FF5880" w:rsidRDefault="00AA4C68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（限</w:t>
            </w:r>
            <w:r>
              <w:rPr>
                <w:rFonts w:ascii="仿宋_GB2312" w:eastAsia="仿宋_GB2312" w:hint="eastAsia"/>
                <w:sz w:val="32"/>
              </w:rPr>
              <w:t>300</w:t>
            </w:r>
            <w:r>
              <w:rPr>
                <w:rFonts w:ascii="仿宋_GB2312" w:eastAsia="仿宋_GB2312" w:hint="eastAsia"/>
                <w:sz w:val="32"/>
              </w:rPr>
              <w:t>字，从“行业全面推广、行业部分推广、特定情况下局部推广”三个层次来定位推广前景位并说明）</w:t>
            </w:r>
          </w:p>
          <w:p w:rsidR="00FF5880" w:rsidRDefault="00FF5880">
            <w:pPr>
              <w:jc w:val="center"/>
              <w:rPr>
                <w:rFonts w:eastAsia="黑体"/>
                <w:sz w:val="32"/>
              </w:rPr>
            </w:pPr>
          </w:p>
          <w:p w:rsidR="00FF5880" w:rsidRDefault="00FF5880">
            <w:pPr>
              <w:jc w:val="center"/>
              <w:rPr>
                <w:rFonts w:eastAsia="黑体"/>
                <w:sz w:val="32"/>
              </w:rPr>
            </w:pPr>
          </w:p>
          <w:p w:rsidR="00FF5880" w:rsidRDefault="00FF5880">
            <w:pPr>
              <w:jc w:val="center"/>
              <w:rPr>
                <w:rFonts w:eastAsia="黑体"/>
                <w:sz w:val="32"/>
              </w:rPr>
            </w:pPr>
          </w:p>
          <w:p w:rsidR="00FF5880" w:rsidRDefault="00FF5880">
            <w:pPr>
              <w:jc w:val="center"/>
              <w:rPr>
                <w:rFonts w:eastAsia="黑体"/>
                <w:sz w:val="32"/>
              </w:rPr>
            </w:pPr>
          </w:p>
          <w:p w:rsidR="00FF5880" w:rsidRDefault="00FF5880">
            <w:pPr>
              <w:jc w:val="center"/>
              <w:rPr>
                <w:rFonts w:eastAsia="黑体"/>
                <w:sz w:val="32"/>
              </w:rPr>
            </w:pPr>
          </w:p>
          <w:p w:rsidR="00FF5880" w:rsidRDefault="00FF5880">
            <w:pPr>
              <w:jc w:val="center"/>
              <w:rPr>
                <w:rFonts w:eastAsia="黑体"/>
                <w:sz w:val="32"/>
              </w:rPr>
            </w:pPr>
          </w:p>
          <w:p w:rsidR="00FF5880" w:rsidRDefault="00FF5880">
            <w:pPr>
              <w:jc w:val="center"/>
              <w:rPr>
                <w:rFonts w:eastAsia="黑体"/>
                <w:sz w:val="32"/>
              </w:rPr>
            </w:pPr>
          </w:p>
          <w:p w:rsidR="00FF5880" w:rsidRDefault="00FF5880">
            <w:pPr>
              <w:jc w:val="center"/>
              <w:rPr>
                <w:rFonts w:eastAsia="黑体"/>
                <w:sz w:val="32"/>
              </w:rPr>
            </w:pPr>
          </w:p>
          <w:p w:rsidR="00FF5880" w:rsidRDefault="00FF5880">
            <w:pPr>
              <w:jc w:val="center"/>
              <w:rPr>
                <w:rFonts w:eastAsia="黑体"/>
                <w:sz w:val="32"/>
              </w:rPr>
            </w:pPr>
          </w:p>
          <w:p w:rsidR="00FF5880" w:rsidRDefault="00FF5880">
            <w:pPr>
              <w:jc w:val="center"/>
              <w:rPr>
                <w:rFonts w:eastAsia="黑体"/>
                <w:sz w:val="32"/>
              </w:rPr>
            </w:pPr>
          </w:p>
          <w:p w:rsidR="00FF5880" w:rsidRDefault="00FF5880">
            <w:pPr>
              <w:jc w:val="center"/>
              <w:rPr>
                <w:rFonts w:eastAsia="黑体"/>
                <w:sz w:val="32"/>
              </w:rPr>
            </w:pPr>
          </w:p>
          <w:p w:rsidR="00FF5880" w:rsidRDefault="00FF5880">
            <w:pPr>
              <w:jc w:val="center"/>
              <w:rPr>
                <w:rFonts w:eastAsia="黑体"/>
                <w:sz w:val="32"/>
              </w:rPr>
            </w:pPr>
          </w:p>
          <w:p w:rsidR="00FF5880" w:rsidRDefault="00FF5880">
            <w:pPr>
              <w:jc w:val="center"/>
              <w:rPr>
                <w:rFonts w:eastAsia="黑体"/>
                <w:sz w:val="32"/>
              </w:rPr>
            </w:pPr>
          </w:p>
          <w:p w:rsidR="00FF5880" w:rsidRDefault="00FF5880">
            <w:pPr>
              <w:jc w:val="center"/>
              <w:rPr>
                <w:rFonts w:eastAsia="黑体"/>
                <w:sz w:val="32"/>
              </w:rPr>
            </w:pPr>
          </w:p>
          <w:p w:rsidR="00FF5880" w:rsidRDefault="00FF5880">
            <w:pPr>
              <w:jc w:val="center"/>
              <w:rPr>
                <w:rFonts w:eastAsia="黑体"/>
                <w:sz w:val="32"/>
              </w:rPr>
            </w:pPr>
          </w:p>
          <w:p w:rsidR="00FF5880" w:rsidRDefault="00FF5880">
            <w:pPr>
              <w:jc w:val="center"/>
              <w:rPr>
                <w:rFonts w:eastAsia="黑体"/>
                <w:sz w:val="32"/>
              </w:rPr>
            </w:pPr>
          </w:p>
          <w:p w:rsidR="00FF5880" w:rsidRDefault="00FF5880">
            <w:pPr>
              <w:jc w:val="center"/>
              <w:rPr>
                <w:rFonts w:eastAsia="黑体"/>
                <w:sz w:val="32"/>
              </w:rPr>
            </w:pPr>
          </w:p>
          <w:p w:rsidR="00FF5880" w:rsidRDefault="00FF5880">
            <w:pPr>
              <w:jc w:val="center"/>
              <w:rPr>
                <w:rFonts w:eastAsia="黑体"/>
                <w:sz w:val="32"/>
              </w:rPr>
            </w:pPr>
          </w:p>
          <w:p w:rsidR="00FF5880" w:rsidRDefault="00FF5880">
            <w:pPr>
              <w:rPr>
                <w:rFonts w:eastAsia="黑体"/>
                <w:sz w:val="32"/>
              </w:rPr>
            </w:pPr>
          </w:p>
        </w:tc>
      </w:tr>
    </w:tbl>
    <w:p w:rsidR="00FF5880" w:rsidRDefault="00AA4C68">
      <w:pPr>
        <w:ind w:firstLineChars="200" w:firstLine="640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五、创新点、效果归纳及专利申请或授权情况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60"/>
      </w:tblGrid>
      <w:tr w:rsidR="00FF5880">
        <w:trPr>
          <w:trHeight w:val="5410"/>
        </w:trPr>
        <w:tc>
          <w:tcPr>
            <w:tcW w:w="9060" w:type="dxa"/>
          </w:tcPr>
          <w:p w:rsidR="00FF5880" w:rsidRDefault="00AA4C68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（限</w:t>
            </w:r>
            <w:r>
              <w:rPr>
                <w:rFonts w:ascii="仿宋_GB2312" w:eastAsia="仿宋_GB2312" w:hint="eastAsia"/>
                <w:sz w:val="32"/>
              </w:rPr>
              <w:t>300</w:t>
            </w:r>
            <w:r>
              <w:rPr>
                <w:rFonts w:ascii="仿宋_GB2312" w:eastAsia="仿宋_GB2312" w:hint="eastAsia"/>
                <w:sz w:val="32"/>
              </w:rPr>
              <w:t>字，从“根本解决问题、基本解决问题、部分解决问题”三个层次来归纳效果并说明）</w:t>
            </w:r>
          </w:p>
          <w:p w:rsidR="00FF5880" w:rsidRDefault="00FF5880">
            <w:pPr>
              <w:jc w:val="center"/>
              <w:rPr>
                <w:rFonts w:ascii="仿宋_GB2312" w:eastAsia="仿宋_GB2312"/>
                <w:sz w:val="32"/>
              </w:rPr>
            </w:pPr>
          </w:p>
          <w:p w:rsidR="00FF5880" w:rsidRDefault="00FF5880">
            <w:pPr>
              <w:jc w:val="center"/>
              <w:rPr>
                <w:rFonts w:ascii="仿宋_GB2312" w:eastAsia="仿宋_GB2312"/>
                <w:sz w:val="32"/>
              </w:rPr>
            </w:pPr>
          </w:p>
          <w:p w:rsidR="00FF5880" w:rsidRDefault="00FF5880">
            <w:pPr>
              <w:jc w:val="center"/>
              <w:rPr>
                <w:rFonts w:ascii="仿宋_GB2312" w:eastAsia="仿宋_GB2312"/>
                <w:sz w:val="32"/>
              </w:rPr>
            </w:pPr>
          </w:p>
          <w:p w:rsidR="00FF5880" w:rsidRDefault="00FF5880">
            <w:pPr>
              <w:jc w:val="center"/>
              <w:rPr>
                <w:rFonts w:ascii="仿宋_GB2312" w:eastAsia="仿宋_GB2312"/>
                <w:sz w:val="32"/>
              </w:rPr>
            </w:pPr>
          </w:p>
          <w:p w:rsidR="00FF5880" w:rsidRDefault="00FF5880">
            <w:pPr>
              <w:jc w:val="center"/>
              <w:rPr>
                <w:rFonts w:ascii="仿宋_GB2312" w:eastAsia="仿宋_GB2312"/>
                <w:sz w:val="32"/>
              </w:rPr>
            </w:pPr>
          </w:p>
          <w:p w:rsidR="00FF5880" w:rsidRDefault="00FF5880">
            <w:pPr>
              <w:jc w:val="center"/>
              <w:rPr>
                <w:rFonts w:ascii="仿宋_GB2312" w:eastAsia="仿宋_GB2312"/>
                <w:sz w:val="32"/>
              </w:rPr>
            </w:pPr>
          </w:p>
          <w:p w:rsidR="00FF5880" w:rsidRDefault="00FF5880">
            <w:pPr>
              <w:jc w:val="center"/>
              <w:rPr>
                <w:rFonts w:ascii="仿宋_GB2312" w:eastAsia="仿宋_GB2312"/>
                <w:sz w:val="32"/>
              </w:rPr>
            </w:pPr>
          </w:p>
          <w:p w:rsidR="00FF5880" w:rsidRDefault="00FF5880">
            <w:pPr>
              <w:jc w:val="center"/>
              <w:rPr>
                <w:rFonts w:ascii="仿宋_GB2312" w:eastAsia="仿宋_GB2312"/>
                <w:sz w:val="32"/>
              </w:rPr>
            </w:pPr>
          </w:p>
          <w:p w:rsidR="00FF5880" w:rsidRDefault="00FF5880">
            <w:pPr>
              <w:jc w:val="center"/>
              <w:rPr>
                <w:rFonts w:ascii="仿宋_GB2312" w:eastAsia="仿宋_GB2312"/>
                <w:sz w:val="32"/>
              </w:rPr>
            </w:pPr>
          </w:p>
          <w:p w:rsidR="00FF5880" w:rsidRDefault="00FF5880">
            <w:pPr>
              <w:jc w:val="center"/>
              <w:rPr>
                <w:rFonts w:ascii="仿宋_GB2312" w:eastAsia="仿宋_GB2312"/>
                <w:sz w:val="32"/>
              </w:rPr>
            </w:pPr>
          </w:p>
          <w:p w:rsidR="00FF5880" w:rsidRDefault="00FF5880">
            <w:pPr>
              <w:jc w:val="center"/>
              <w:rPr>
                <w:rFonts w:ascii="仿宋_GB2312" w:eastAsia="仿宋_GB2312"/>
                <w:sz w:val="32"/>
              </w:rPr>
            </w:pPr>
          </w:p>
          <w:p w:rsidR="00FF5880" w:rsidRDefault="00FF5880">
            <w:pPr>
              <w:jc w:val="center"/>
              <w:rPr>
                <w:rFonts w:ascii="仿宋_GB2312" w:eastAsia="仿宋_GB2312"/>
                <w:sz w:val="32"/>
              </w:rPr>
            </w:pPr>
          </w:p>
          <w:p w:rsidR="00FF5880" w:rsidRDefault="00FF5880">
            <w:pPr>
              <w:jc w:val="center"/>
              <w:rPr>
                <w:rFonts w:ascii="仿宋_GB2312" w:eastAsia="仿宋_GB2312"/>
                <w:sz w:val="32"/>
              </w:rPr>
            </w:pPr>
          </w:p>
          <w:p w:rsidR="00FF5880" w:rsidRDefault="00FF5880">
            <w:pPr>
              <w:jc w:val="center"/>
              <w:rPr>
                <w:rFonts w:ascii="仿宋_GB2312" w:eastAsia="仿宋_GB2312"/>
                <w:sz w:val="32"/>
              </w:rPr>
            </w:pPr>
          </w:p>
          <w:p w:rsidR="00FF5880" w:rsidRDefault="00FF5880">
            <w:pPr>
              <w:jc w:val="center"/>
              <w:rPr>
                <w:rFonts w:ascii="仿宋_GB2312" w:eastAsia="仿宋_GB2312"/>
                <w:sz w:val="32"/>
              </w:rPr>
            </w:pPr>
          </w:p>
          <w:p w:rsidR="00FF5880" w:rsidRDefault="00FF5880">
            <w:pPr>
              <w:jc w:val="center"/>
              <w:rPr>
                <w:rFonts w:ascii="仿宋_GB2312" w:eastAsia="仿宋_GB2312"/>
                <w:sz w:val="32"/>
              </w:rPr>
            </w:pPr>
          </w:p>
          <w:p w:rsidR="00FF5880" w:rsidRDefault="00FF5880">
            <w:pPr>
              <w:jc w:val="center"/>
              <w:rPr>
                <w:rFonts w:ascii="仿宋_GB2312" w:eastAsia="仿宋_GB2312"/>
                <w:sz w:val="32"/>
              </w:rPr>
            </w:pPr>
          </w:p>
          <w:p w:rsidR="00FF5880" w:rsidRDefault="00FF5880">
            <w:pPr>
              <w:jc w:val="center"/>
              <w:rPr>
                <w:rFonts w:ascii="仿宋_GB2312" w:eastAsia="仿宋_GB2312"/>
                <w:sz w:val="32"/>
              </w:rPr>
            </w:pPr>
          </w:p>
          <w:p w:rsidR="00FF5880" w:rsidRDefault="00FF5880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FF5880" w:rsidRDefault="00AA4C68">
      <w:pPr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六、应用、推荐单位意见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41"/>
      </w:tblGrid>
      <w:tr w:rsidR="00FF5880">
        <w:trPr>
          <w:cantSplit/>
          <w:trHeight w:val="2498"/>
          <w:tblHeader/>
          <w:jc w:val="center"/>
        </w:trPr>
        <w:tc>
          <w:tcPr>
            <w:tcW w:w="8941" w:type="dxa"/>
            <w:tcBorders>
              <w:top w:val="single" w:sz="2" w:space="0" w:color="auto"/>
            </w:tcBorders>
          </w:tcPr>
          <w:p w:rsidR="00FF5880" w:rsidRDefault="00FF5880">
            <w:pPr>
              <w:rPr>
                <w:b/>
                <w:bCs/>
                <w:sz w:val="18"/>
              </w:rPr>
            </w:pPr>
          </w:p>
          <w:p w:rsidR="00FF5880" w:rsidRDefault="00AA4C68">
            <w:pPr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应用单位推荐意见：</w:t>
            </w:r>
          </w:p>
          <w:p w:rsidR="00FF5880" w:rsidRDefault="00FF5880">
            <w:pPr>
              <w:rPr>
                <w:sz w:val="30"/>
              </w:rPr>
            </w:pPr>
          </w:p>
          <w:p w:rsidR="00FF5880" w:rsidRDefault="00FF5880">
            <w:pPr>
              <w:rPr>
                <w:sz w:val="30"/>
              </w:rPr>
            </w:pPr>
          </w:p>
          <w:p w:rsidR="00FF5880" w:rsidRDefault="00FF5880">
            <w:pPr>
              <w:rPr>
                <w:sz w:val="30"/>
              </w:rPr>
            </w:pPr>
          </w:p>
          <w:p w:rsidR="00FF5880" w:rsidRDefault="00FF5880">
            <w:pPr>
              <w:rPr>
                <w:sz w:val="30"/>
              </w:rPr>
            </w:pPr>
          </w:p>
          <w:p w:rsidR="00FF5880" w:rsidRDefault="00FF5880">
            <w:pPr>
              <w:rPr>
                <w:sz w:val="30"/>
              </w:rPr>
            </w:pPr>
          </w:p>
          <w:p w:rsidR="00FF5880" w:rsidRDefault="00AA4C68">
            <w:pPr>
              <w:spacing w:line="400" w:lineRule="exact"/>
              <w:rPr>
                <w:sz w:val="30"/>
              </w:rPr>
            </w:pPr>
            <w:r>
              <w:rPr>
                <w:rFonts w:hint="eastAsia"/>
                <w:sz w:val="30"/>
              </w:rPr>
              <w:t xml:space="preserve">                                     </w:t>
            </w:r>
          </w:p>
          <w:p w:rsidR="00FF5880" w:rsidRDefault="00AA4C68">
            <w:pPr>
              <w:spacing w:line="400" w:lineRule="exact"/>
              <w:ind w:firstLineChars="2300" w:firstLine="6900"/>
              <w:rPr>
                <w:sz w:val="30"/>
              </w:rPr>
            </w:pPr>
            <w:r>
              <w:rPr>
                <w:rFonts w:hint="eastAsia"/>
                <w:sz w:val="30"/>
              </w:rPr>
              <w:t>（盖章）</w:t>
            </w:r>
          </w:p>
          <w:p w:rsidR="00FF5880" w:rsidRDefault="00FF5880">
            <w:pPr>
              <w:spacing w:line="400" w:lineRule="exact"/>
              <w:ind w:firstLineChars="2300" w:firstLine="6900"/>
              <w:rPr>
                <w:sz w:val="30"/>
              </w:rPr>
            </w:pPr>
          </w:p>
          <w:p w:rsidR="00FF5880" w:rsidRDefault="00AA4C68">
            <w:pPr>
              <w:rPr>
                <w:b/>
                <w:bCs/>
                <w:sz w:val="30"/>
              </w:rPr>
            </w:pPr>
            <w:r>
              <w:rPr>
                <w:rFonts w:hint="eastAsia"/>
                <w:sz w:val="30"/>
              </w:rPr>
              <w:t xml:space="preserve">                                            </w:t>
            </w:r>
            <w:r>
              <w:rPr>
                <w:rFonts w:hint="eastAsia"/>
                <w:sz w:val="30"/>
              </w:rPr>
              <w:t>年</w:t>
            </w:r>
            <w:r>
              <w:rPr>
                <w:rFonts w:hint="eastAsia"/>
                <w:sz w:val="30"/>
              </w:rPr>
              <w:t xml:space="preserve">   </w:t>
            </w:r>
            <w:r>
              <w:rPr>
                <w:rFonts w:hint="eastAsia"/>
                <w:sz w:val="30"/>
              </w:rPr>
              <w:t>月</w:t>
            </w:r>
            <w:r>
              <w:rPr>
                <w:rFonts w:hint="eastAsia"/>
                <w:sz w:val="30"/>
              </w:rPr>
              <w:t xml:space="preserve">   </w:t>
            </w:r>
            <w:r>
              <w:rPr>
                <w:rFonts w:hint="eastAsia"/>
                <w:sz w:val="30"/>
              </w:rPr>
              <w:t>日</w:t>
            </w:r>
          </w:p>
        </w:tc>
      </w:tr>
      <w:tr w:rsidR="00FF5880">
        <w:trPr>
          <w:cantSplit/>
          <w:trHeight w:val="5942"/>
          <w:jc w:val="center"/>
        </w:trPr>
        <w:tc>
          <w:tcPr>
            <w:tcW w:w="8941" w:type="dxa"/>
            <w:tcBorders>
              <w:top w:val="single" w:sz="2" w:space="0" w:color="auto"/>
            </w:tcBorders>
          </w:tcPr>
          <w:p w:rsidR="00FF5880" w:rsidRDefault="00FF5880">
            <w:pPr>
              <w:rPr>
                <w:b/>
                <w:bCs/>
                <w:sz w:val="18"/>
              </w:rPr>
            </w:pPr>
          </w:p>
          <w:p w:rsidR="00FF5880" w:rsidRDefault="00AA4C68">
            <w:pPr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推荐单位推荐意见：</w:t>
            </w:r>
          </w:p>
          <w:p w:rsidR="00FF5880" w:rsidRDefault="00FF5880">
            <w:pPr>
              <w:rPr>
                <w:sz w:val="30"/>
              </w:rPr>
            </w:pPr>
          </w:p>
          <w:p w:rsidR="00FF5880" w:rsidRDefault="00FF5880">
            <w:pPr>
              <w:rPr>
                <w:sz w:val="30"/>
              </w:rPr>
            </w:pPr>
          </w:p>
          <w:p w:rsidR="00FF5880" w:rsidRDefault="00FF5880">
            <w:pPr>
              <w:rPr>
                <w:sz w:val="30"/>
              </w:rPr>
            </w:pPr>
          </w:p>
          <w:p w:rsidR="00FF5880" w:rsidRDefault="00FF5880">
            <w:pPr>
              <w:rPr>
                <w:sz w:val="30"/>
              </w:rPr>
            </w:pPr>
          </w:p>
          <w:p w:rsidR="00FF5880" w:rsidRDefault="00FF5880">
            <w:pPr>
              <w:rPr>
                <w:sz w:val="30"/>
              </w:rPr>
            </w:pPr>
          </w:p>
          <w:p w:rsidR="00FF5880" w:rsidRDefault="00AA4C68">
            <w:pPr>
              <w:spacing w:line="400" w:lineRule="exact"/>
              <w:ind w:firstLineChars="2300" w:firstLine="6900"/>
              <w:rPr>
                <w:sz w:val="30"/>
              </w:rPr>
            </w:pPr>
            <w:r>
              <w:rPr>
                <w:rFonts w:hint="eastAsia"/>
                <w:sz w:val="30"/>
              </w:rPr>
              <w:t>（盖章）</w:t>
            </w:r>
          </w:p>
          <w:p w:rsidR="00FF5880" w:rsidRDefault="00FF5880">
            <w:pPr>
              <w:spacing w:line="400" w:lineRule="exact"/>
              <w:ind w:firstLineChars="2300" w:firstLine="6900"/>
              <w:rPr>
                <w:sz w:val="30"/>
              </w:rPr>
            </w:pPr>
          </w:p>
          <w:p w:rsidR="00FF5880" w:rsidRDefault="00AA4C68">
            <w:pPr>
              <w:ind w:left="6900" w:hangingChars="2300" w:hanging="690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 xml:space="preserve">                                       </w:t>
            </w:r>
            <w:r>
              <w:rPr>
                <w:rFonts w:hint="eastAsia"/>
                <w:sz w:val="30"/>
              </w:rPr>
              <w:t>年</w:t>
            </w:r>
            <w:r>
              <w:rPr>
                <w:rFonts w:hint="eastAsia"/>
                <w:sz w:val="30"/>
              </w:rPr>
              <w:t xml:space="preserve">   </w:t>
            </w:r>
            <w:r>
              <w:rPr>
                <w:rFonts w:hint="eastAsia"/>
                <w:sz w:val="30"/>
              </w:rPr>
              <w:t>月</w:t>
            </w:r>
            <w:r>
              <w:rPr>
                <w:rFonts w:hint="eastAsia"/>
                <w:sz w:val="30"/>
              </w:rPr>
              <w:t xml:space="preserve">   </w:t>
            </w:r>
            <w:r>
              <w:rPr>
                <w:rFonts w:hint="eastAsia"/>
                <w:sz w:val="30"/>
              </w:rPr>
              <w:t>日</w:t>
            </w:r>
          </w:p>
        </w:tc>
      </w:tr>
    </w:tbl>
    <w:p w:rsidR="00FF5880" w:rsidRDefault="00AA4C68">
      <w:pPr>
        <w:tabs>
          <w:tab w:val="left" w:pos="0"/>
        </w:tabs>
        <w:ind w:right="-334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（注：</w:t>
      </w:r>
      <w:r>
        <w:rPr>
          <w:rFonts w:ascii="仿宋_GB2312" w:eastAsia="仿宋_GB2312" w:hint="eastAsia"/>
          <w:sz w:val="28"/>
          <w:szCs w:val="28"/>
        </w:rPr>
        <w:t>推荐单位意见不得填写，</w:t>
      </w:r>
      <w:r>
        <w:rPr>
          <w:rFonts w:ascii="仿宋_GB2312" w:eastAsia="仿宋_GB2312" w:hint="eastAsia"/>
          <w:sz w:val="28"/>
          <w:szCs w:val="28"/>
        </w:rPr>
        <w:t>必须有应用单位的意见。）</w:t>
      </w:r>
    </w:p>
    <w:p w:rsidR="00FF5880" w:rsidRDefault="00FF5880">
      <w:pPr>
        <w:rPr>
          <w:color w:val="ED7D31" w:themeColor="accent2"/>
        </w:rPr>
      </w:pPr>
    </w:p>
    <w:sectPr w:rsidR="00FF5880" w:rsidSect="00FF588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C68" w:rsidRDefault="00AA4C68" w:rsidP="00FF5880">
      <w:r>
        <w:separator/>
      </w:r>
    </w:p>
  </w:endnote>
  <w:endnote w:type="continuationSeparator" w:id="0">
    <w:p w:rsidR="00AA4C68" w:rsidRDefault="00AA4C68" w:rsidP="00FF58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880" w:rsidRDefault="00FF588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 filled="f" stroked="f" strokeweight=".5pt">
          <v:textbox style="mso-fit-shape-to-text:t" inset="0,0,0,0">
            <w:txbxContent>
              <w:p w:rsidR="00FF5880" w:rsidRDefault="00FF5880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AA4C68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2417C5">
                  <w:rPr>
                    <w:noProof/>
                  </w:rPr>
                  <w:t>7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C68" w:rsidRDefault="00AA4C68" w:rsidP="00FF5880">
      <w:r>
        <w:separator/>
      </w:r>
    </w:p>
  </w:footnote>
  <w:footnote w:type="continuationSeparator" w:id="0">
    <w:p w:rsidR="00AA4C68" w:rsidRDefault="00AA4C68" w:rsidP="00FF58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5880"/>
    <w:rsid w:val="002417C5"/>
    <w:rsid w:val="0055517B"/>
    <w:rsid w:val="00AA4C68"/>
    <w:rsid w:val="00FF5880"/>
    <w:rsid w:val="0F8A5E4C"/>
    <w:rsid w:val="10AC0E72"/>
    <w:rsid w:val="1245066B"/>
    <w:rsid w:val="1C905DFD"/>
    <w:rsid w:val="34023F09"/>
    <w:rsid w:val="41D91CC2"/>
    <w:rsid w:val="4A8F28A5"/>
    <w:rsid w:val="4E0D1041"/>
    <w:rsid w:val="4F97685C"/>
    <w:rsid w:val="520B0C64"/>
    <w:rsid w:val="645131A5"/>
    <w:rsid w:val="674D2A99"/>
    <w:rsid w:val="767A4605"/>
    <w:rsid w:val="7D551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588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F588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FF588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FF588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customStyle="1" w:styleId="CharChar">
    <w:name w:val="Char Char"/>
    <w:basedOn w:val="a"/>
    <w:qFormat/>
    <w:rsid w:val="00FF5880"/>
    <w:pPr>
      <w:widowControl/>
      <w:spacing w:after="160" w:line="240" w:lineRule="exact"/>
      <w:jc w:val="left"/>
    </w:pPr>
    <w:rPr>
      <w:rFonts w:ascii="Verdana" w:eastAsia="宋体" w:hAnsi="Verdana" w:cs="Times New Roman"/>
      <w:sz w:val="20"/>
      <w:szCs w:val="20"/>
      <w:lang w:eastAsia="en-US"/>
    </w:rPr>
  </w:style>
  <w:style w:type="character" w:styleId="a6">
    <w:name w:val="Hyperlink"/>
    <w:basedOn w:val="a0"/>
    <w:qFormat/>
    <w:rsid w:val="00FF5880"/>
    <w:rPr>
      <w:color w:val="0000FF"/>
      <w:u w:val="single"/>
    </w:rPr>
  </w:style>
  <w:style w:type="paragraph" w:styleId="a7">
    <w:name w:val="Balloon Text"/>
    <w:basedOn w:val="a"/>
    <w:link w:val="Char"/>
    <w:rsid w:val="0055517B"/>
    <w:rPr>
      <w:sz w:val="18"/>
      <w:szCs w:val="18"/>
    </w:rPr>
  </w:style>
  <w:style w:type="character" w:customStyle="1" w:styleId="Char">
    <w:name w:val="批注框文本 Char"/>
    <w:basedOn w:val="a0"/>
    <w:link w:val="a7"/>
    <w:rsid w:val="0055517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2020-03-16T08:04:00Z</cp:lastPrinted>
  <dcterms:created xsi:type="dcterms:W3CDTF">2020-03-16T08:08:00Z</dcterms:created>
  <dcterms:modified xsi:type="dcterms:W3CDTF">2020-03-16T08:08:00Z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